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DFE0" w14:textId="43C6A55C" w:rsidR="00113C0D" w:rsidRPr="00F14BD8" w:rsidRDefault="00113C0D" w:rsidP="00D03B25">
      <w:pPr>
        <w:pStyle w:val="Bezatstarpm"/>
        <w:jc w:val="center"/>
        <w:rPr>
          <w:rFonts w:ascii="Times New Roman" w:hAnsi="Times New Roman" w:cs="Times New Roman"/>
          <w:b/>
          <w:color w:val="808080" w:themeColor="background1" w:themeShade="80"/>
          <w:sz w:val="46"/>
          <w:szCs w:val="46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36ADE78" wp14:editId="71E31CE7">
            <wp:simplePos x="0" y="0"/>
            <wp:positionH relativeFrom="leftMargin">
              <wp:posOffset>495935</wp:posOffset>
            </wp:positionH>
            <wp:positionV relativeFrom="paragraph">
              <wp:posOffset>0</wp:posOffset>
            </wp:positionV>
            <wp:extent cx="616077" cy="400050"/>
            <wp:effectExtent l="0" t="0" r="0" b="0"/>
            <wp:wrapSquare wrapText="bothSides"/>
            <wp:docPr id="2" name="Attēls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BD8">
        <w:rPr>
          <w:rFonts w:ascii="Times New Roman" w:hAnsi="Times New Roman" w:cs="Times New Roman"/>
          <w:b/>
          <w:color w:val="808080" w:themeColor="background1" w:themeShade="80"/>
          <w:sz w:val="46"/>
          <w:szCs w:val="46"/>
        </w:rPr>
        <w:t>LATVIJAS NOVUSA FEDRĀCIJA</w:t>
      </w:r>
    </w:p>
    <w:p w14:paraId="25683353" w14:textId="36C29995" w:rsidR="00113C0D" w:rsidRPr="00150202" w:rsidRDefault="00113C0D" w:rsidP="00D03B25">
      <w:pPr>
        <w:pStyle w:val="Bezatstarpm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proofErr w:type="spellStart"/>
      <w:r w:rsidRPr="00150202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reģ</w:t>
      </w:r>
      <w:proofErr w:type="spellEnd"/>
      <w:r w:rsidRPr="00150202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 40008022523,  Grostonas iela 6b, Rīga, LV-1013,  www.novuss-lnf.lv +371 28288278;</w:t>
      </w:r>
      <w:r w:rsidR="00D03B25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hyperlink r:id="rId5" w:history="1">
        <w:r w:rsidR="00D03B25" w:rsidRPr="009B7EAC">
          <w:rPr>
            <w:rStyle w:val="Hipersaite"/>
            <w:rFonts w:ascii="Times New Roman" w:hAnsi="Times New Roman" w:cs="Times New Roman"/>
            <w:sz w:val="18"/>
            <w:szCs w:val="18"/>
          </w:rPr>
          <w:t>novusalapa@inbox.lv</w:t>
        </w:r>
      </w:hyperlink>
    </w:p>
    <w:p w14:paraId="2985AB4E" w14:textId="77777777" w:rsidR="00E0647D" w:rsidRDefault="00E0647D"/>
    <w:p w14:paraId="08099E80" w14:textId="77777777" w:rsidR="00150202" w:rsidRDefault="00150202" w:rsidP="00150202">
      <w:pPr>
        <w:tabs>
          <w:tab w:val="left" w:pos="873"/>
          <w:tab w:val="left" w:pos="4753"/>
          <w:tab w:val="left" w:pos="5713"/>
          <w:tab w:val="left" w:pos="8598"/>
        </w:tabs>
        <w:ind w:left="93"/>
        <w:jc w:val="center"/>
        <w:rPr>
          <w:b/>
          <w:bCs/>
          <w:sz w:val="28"/>
          <w:szCs w:val="28"/>
          <w:lang w:val="lv-LV"/>
        </w:rPr>
      </w:pPr>
    </w:p>
    <w:p w14:paraId="74125772" w14:textId="77777777" w:rsidR="00675049" w:rsidRDefault="00675049" w:rsidP="00150202">
      <w:pPr>
        <w:tabs>
          <w:tab w:val="left" w:pos="873"/>
          <w:tab w:val="left" w:pos="4753"/>
          <w:tab w:val="left" w:pos="5713"/>
          <w:tab w:val="left" w:pos="8598"/>
        </w:tabs>
        <w:ind w:left="93"/>
        <w:jc w:val="center"/>
        <w:rPr>
          <w:b/>
          <w:bCs/>
          <w:sz w:val="28"/>
          <w:szCs w:val="28"/>
          <w:lang w:val="lv-LV"/>
        </w:rPr>
      </w:pPr>
    </w:p>
    <w:p w14:paraId="7EB1A8C8" w14:textId="77777777" w:rsidR="00675049" w:rsidRDefault="00675049" w:rsidP="00150202">
      <w:pPr>
        <w:tabs>
          <w:tab w:val="left" w:pos="873"/>
          <w:tab w:val="left" w:pos="4753"/>
          <w:tab w:val="left" w:pos="5713"/>
          <w:tab w:val="left" w:pos="8598"/>
        </w:tabs>
        <w:ind w:left="93"/>
        <w:jc w:val="center"/>
        <w:rPr>
          <w:b/>
          <w:bCs/>
          <w:sz w:val="28"/>
          <w:szCs w:val="28"/>
          <w:lang w:val="lv-LV"/>
        </w:rPr>
      </w:pPr>
    </w:p>
    <w:p w14:paraId="00A50CB4" w14:textId="77777777" w:rsidR="00675049" w:rsidRDefault="00675049" w:rsidP="00150202">
      <w:pPr>
        <w:tabs>
          <w:tab w:val="left" w:pos="873"/>
          <w:tab w:val="left" w:pos="4753"/>
          <w:tab w:val="left" w:pos="5713"/>
          <w:tab w:val="left" w:pos="8598"/>
        </w:tabs>
        <w:ind w:left="93"/>
        <w:jc w:val="center"/>
        <w:rPr>
          <w:b/>
          <w:bCs/>
          <w:sz w:val="28"/>
          <w:szCs w:val="28"/>
          <w:lang w:val="lv-LV"/>
        </w:rPr>
      </w:pPr>
    </w:p>
    <w:p w14:paraId="56E4F53C" w14:textId="77777777" w:rsidR="00675049" w:rsidRDefault="00675049" w:rsidP="00150202">
      <w:pPr>
        <w:tabs>
          <w:tab w:val="left" w:pos="873"/>
          <w:tab w:val="left" w:pos="4753"/>
          <w:tab w:val="left" w:pos="5713"/>
          <w:tab w:val="left" w:pos="8598"/>
        </w:tabs>
        <w:ind w:left="93"/>
        <w:jc w:val="center"/>
        <w:rPr>
          <w:b/>
          <w:bCs/>
          <w:sz w:val="28"/>
          <w:szCs w:val="28"/>
          <w:lang w:val="lv-LV"/>
        </w:rPr>
      </w:pPr>
    </w:p>
    <w:p w14:paraId="28A0E035" w14:textId="77777777" w:rsidR="00675049" w:rsidRDefault="00675049" w:rsidP="00150202">
      <w:pPr>
        <w:tabs>
          <w:tab w:val="left" w:pos="873"/>
          <w:tab w:val="left" w:pos="4753"/>
          <w:tab w:val="left" w:pos="5713"/>
          <w:tab w:val="left" w:pos="8598"/>
        </w:tabs>
        <w:ind w:left="93"/>
        <w:jc w:val="center"/>
        <w:rPr>
          <w:b/>
          <w:bCs/>
          <w:sz w:val="28"/>
          <w:szCs w:val="28"/>
          <w:lang w:val="lv-LV"/>
        </w:rPr>
      </w:pPr>
    </w:p>
    <w:p w14:paraId="3EC6154A" w14:textId="77777777" w:rsidR="00150202" w:rsidRDefault="00150202" w:rsidP="00150202">
      <w:pPr>
        <w:rPr>
          <w:b/>
          <w:bCs/>
          <w:sz w:val="20"/>
          <w:szCs w:val="20"/>
          <w:lang w:val="lv-LV"/>
        </w:rPr>
      </w:pPr>
    </w:p>
    <w:p w14:paraId="502B8F06" w14:textId="77777777" w:rsidR="00150202" w:rsidRDefault="00150202" w:rsidP="00675049">
      <w:pPr>
        <w:jc w:val="both"/>
        <w:rPr>
          <w:b/>
          <w:bCs/>
          <w:sz w:val="36"/>
          <w:szCs w:val="36"/>
          <w:lang w:val="lv-LV"/>
        </w:rPr>
      </w:pPr>
      <w:r w:rsidRPr="00654313">
        <w:rPr>
          <w:bCs/>
          <w:lang w:val="lv-LV"/>
        </w:rPr>
        <w:t xml:space="preserve">         </w:t>
      </w:r>
      <w:r w:rsidR="00675049" w:rsidRPr="00675049">
        <w:rPr>
          <w:bCs/>
          <w:sz w:val="36"/>
          <w:szCs w:val="36"/>
          <w:lang w:val="lv-LV"/>
        </w:rPr>
        <w:t xml:space="preserve">Latvijas Novusa federācijas </w:t>
      </w:r>
      <w:r w:rsidRPr="00675049">
        <w:rPr>
          <w:b/>
          <w:bCs/>
          <w:sz w:val="36"/>
          <w:szCs w:val="36"/>
          <w:lang w:val="lv-LV"/>
        </w:rPr>
        <w:t>valde:</w:t>
      </w:r>
    </w:p>
    <w:p w14:paraId="321ABC89" w14:textId="77777777" w:rsidR="00675049" w:rsidRPr="00675049" w:rsidRDefault="00675049" w:rsidP="00675049">
      <w:pPr>
        <w:jc w:val="both"/>
        <w:rPr>
          <w:b/>
          <w:bCs/>
          <w:sz w:val="36"/>
          <w:szCs w:val="36"/>
          <w:lang w:val="lv-LV"/>
        </w:rPr>
      </w:pPr>
    </w:p>
    <w:p w14:paraId="46BFA810" w14:textId="341E77F4" w:rsidR="00150202" w:rsidRPr="00654313" w:rsidRDefault="00150202" w:rsidP="00150202">
      <w:pPr>
        <w:rPr>
          <w:iCs/>
          <w:lang w:val="lv-LV"/>
        </w:rPr>
      </w:pPr>
      <w:r w:rsidRPr="00654313">
        <w:rPr>
          <w:iCs/>
          <w:lang w:val="lv-LV"/>
        </w:rPr>
        <w:t xml:space="preserve">   </w:t>
      </w:r>
      <w:r w:rsidR="00675049">
        <w:rPr>
          <w:iCs/>
          <w:lang w:val="lv-LV"/>
        </w:rPr>
        <w:t xml:space="preserve"> </w:t>
      </w:r>
      <w:r w:rsidRPr="00675049">
        <w:rPr>
          <w:iCs/>
          <w:sz w:val="28"/>
          <w:szCs w:val="28"/>
          <w:lang w:val="lv-LV"/>
        </w:rPr>
        <w:t xml:space="preserve">Prezidents: </w:t>
      </w:r>
      <w:r w:rsidR="00D03B25">
        <w:rPr>
          <w:iCs/>
          <w:sz w:val="28"/>
          <w:szCs w:val="28"/>
          <w:lang w:val="lv-LV"/>
        </w:rPr>
        <w:t xml:space="preserve">Ainārs </w:t>
      </w:r>
      <w:proofErr w:type="spellStart"/>
      <w:r w:rsidR="00D03B25">
        <w:rPr>
          <w:iCs/>
          <w:sz w:val="28"/>
          <w:szCs w:val="28"/>
          <w:lang w:val="lv-LV"/>
        </w:rPr>
        <w:t>Pēčs</w:t>
      </w:r>
      <w:proofErr w:type="spellEnd"/>
      <w:r w:rsidR="00675049" w:rsidRPr="00675049">
        <w:rPr>
          <w:iCs/>
          <w:sz w:val="28"/>
          <w:szCs w:val="28"/>
          <w:lang w:val="lv-LV"/>
        </w:rPr>
        <w:t>,</w:t>
      </w:r>
      <w:r w:rsidR="00675049" w:rsidRPr="00675049">
        <w:rPr>
          <w:iCs/>
          <w:lang w:val="lv-LV"/>
        </w:rPr>
        <w:t xml:space="preserve"> </w:t>
      </w:r>
      <w:bookmarkStart w:id="0" w:name="_Hlk536618523"/>
      <w:r w:rsidR="00675049" w:rsidRPr="00675049">
        <w:rPr>
          <w:iCs/>
          <w:lang w:val="lv-LV"/>
        </w:rPr>
        <w:t>ar tiesībām biedrību pārstāvēt atsevišķi.</w:t>
      </w:r>
      <w:bookmarkEnd w:id="0"/>
    </w:p>
    <w:p w14:paraId="419F54EA" w14:textId="77777777" w:rsidR="00150202" w:rsidRPr="00654313" w:rsidRDefault="00150202" w:rsidP="00150202">
      <w:pPr>
        <w:rPr>
          <w:iCs/>
          <w:lang w:val="lv-LV"/>
        </w:rPr>
      </w:pPr>
      <w:r w:rsidRPr="00654313">
        <w:rPr>
          <w:iCs/>
          <w:lang w:val="lv-LV"/>
        </w:rPr>
        <w:t xml:space="preserve">    </w:t>
      </w:r>
      <w:r w:rsidR="00367C72">
        <w:rPr>
          <w:iCs/>
          <w:sz w:val="28"/>
          <w:szCs w:val="28"/>
          <w:lang w:val="lv-LV"/>
        </w:rPr>
        <w:t>Prezidenta vietnieks:</w:t>
      </w:r>
      <w:r w:rsidRPr="00675049">
        <w:rPr>
          <w:iCs/>
          <w:sz w:val="28"/>
          <w:szCs w:val="28"/>
          <w:lang w:val="lv-LV"/>
        </w:rPr>
        <w:t xml:space="preserve"> Valdis </w:t>
      </w:r>
      <w:proofErr w:type="spellStart"/>
      <w:r w:rsidRPr="00675049">
        <w:rPr>
          <w:iCs/>
          <w:sz w:val="28"/>
          <w:szCs w:val="28"/>
          <w:lang w:val="lv-LV"/>
        </w:rPr>
        <w:t>Čunka</w:t>
      </w:r>
      <w:proofErr w:type="spellEnd"/>
      <w:r w:rsidR="00675049">
        <w:rPr>
          <w:iCs/>
          <w:lang w:val="lv-LV"/>
        </w:rPr>
        <w:t>,</w:t>
      </w:r>
      <w:r w:rsidR="00675049" w:rsidRPr="00675049">
        <w:rPr>
          <w:lang w:val="lv-LV"/>
        </w:rPr>
        <w:t xml:space="preserve"> </w:t>
      </w:r>
      <w:r w:rsidR="00675049" w:rsidRPr="00675049">
        <w:rPr>
          <w:iCs/>
          <w:lang w:val="lv-LV"/>
        </w:rPr>
        <w:t>ar tiesībām biedrību pārstāvēt atsevišķi.</w:t>
      </w:r>
    </w:p>
    <w:p w14:paraId="18896C74" w14:textId="494AF684" w:rsidR="00150202" w:rsidRDefault="00150202" w:rsidP="00150202">
      <w:pPr>
        <w:rPr>
          <w:iCs/>
          <w:lang w:val="lv-LV"/>
        </w:rPr>
      </w:pPr>
      <w:r w:rsidRPr="00654313">
        <w:rPr>
          <w:iCs/>
          <w:lang w:val="lv-LV"/>
        </w:rPr>
        <w:t xml:space="preserve">    </w:t>
      </w:r>
      <w:r w:rsidRPr="00675049">
        <w:rPr>
          <w:iCs/>
          <w:sz w:val="28"/>
          <w:szCs w:val="28"/>
          <w:lang w:val="lv-LV"/>
        </w:rPr>
        <w:t xml:space="preserve">Ģenerālsekretārs: </w:t>
      </w:r>
      <w:r w:rsidR="00D03B25">
        <w:rPr>
          <w:iCs/>
          <w:sz w:val="28"/>
          <w:szCs w:val="28"/>
          <w:lang w:val="lv-LV"/>
        </w:rPr>
        <w:t xml:space="preserve">Dace </w:t>
      </w:r>
      <w:proofErr w:type="spellStart"/>
      <w:r w:rsidR="00D03B25">
        <w:rPr>
          <w:iCs/>
          <w:sz w:val="28"/>
          <w:szCs w:val="28"/>
          <w:lang w:val="lv-LV"/>
        </w:rPr>
        <w:t>Balaka</w:t>
      </w:r>
      <w:proofErr w:type="spellEnd"/>
      <w:r w:rsidR="00675049">
        <w:rPr>
          <w:iCs/>
          <w:lang w:val="lv-LV"/>
        </w:rPr>
        <w:t xml:space="preserve">, </w:t>
      </w:r>
      <w:r w:rsidR="00675049" w:rsidRPr="00675049">
        <w:rPr>
          <w:iCs/>
          <w:lang w:val="lv-LV"/>
        </w:rPr>
        <w:t>ar tiesībām biedrību pārstāvēt atsevišķi.</w:t>
      </w:r>
    </w:p>
    <w:p w14:paraId="6B1250A4" w14:textId="77777777" w:rsidR="00675049" w:rsidRPr="00654313" w:rsidRDefault="00675049" w:rsidP="00150202">
      <w:pPr>
        <w:rPr>
          <w:iCs/>
          <w:lang w:val="lv-LV"/>
        </w:rPr>
      </w:pPr>
    </w:p>
    <w:p w14:paraId="38AC8DC1" w14:textId="77777777" w:rsidR="00150202" w:rsidRPr="00675049" w:rsidRDefault="00150202" w:rsidP="00150202">
      <w:pPr>
        <w:rPr>
          <w:iCs/>
          <w:sz w:val="28"/>
          <w:szCs w:val="28"/>
          <w:lang w:val="lv-LV"/>
        </w:rPr>
      </w:pPr>
      <w:r w:rsidRPr="00654313">
        <w:rPr>
          <w:iCs/>
          <w:lang w:val="lv-LV"/>
        </w:rPr>
        <w:tab/>
        <w:t xml:space="preserve">    </w:t>
      </w:r>
      <w:r w:rsidRPr="00675049">
        <w:rPr>
          <w:iCs/>
          <w:sz w:val="28"/>
          <w:szCs w:val="28"/>
          <w:lang w:val="lv-LV"/>
        </w:rPr>
        <w:t>Valdes locekļi:</w:t>
      </w:r>
    </w:p>
    <w:p w14:paraId="4EC6E76D" w14:textId="7F2CDDF0" w:rsidR="00150202" w:rsidRPr="00654313" w:rsidRDefault="005619DB" w:rsidP="005619DB">
      <w:pPr>
        <w:rPr>
          <w:iCs/>
          <w:lang w:val="lv-LV"/>
        </w:rPr>
      </w:pPr>
      <w:r>
        <w:rPr>
          <w:iCs/>
          <w:lang w:val="lv-LV"/>
        </w:rPr>
        <w:t xml:space="preserve">                            </w:t>
      </w:r>
      <w:r w:rsidR="00D03B25">
        <w:rPr>
          <w:iCs/>
          <w:sz w:val="28"/>
          <w:szCs w:val="28"/>
          <w:lang w:val="lv-LV"/>
        </w:rPr>
        <w:t>Liāna Krastiņa</w:t>
      </w:r>
      <w:r w:rsidR="00675049">
        <w:rPr>
          <w:iCs/>
          <w:lang w:val="lv-LV"/>
        </w:rPr>
        <w:t xml:space="preserve">, </w:t>
      </w:r>
      <w:bookmarkStart w:id="1" w:name="_Hlk588228"/>
      <w:r>
        <w:rPr>
          <w:iCs/>
          <w:lang w:val="lv-LV"/>
        </w:rPr>
        <w:t>ir</w:t>
      </w:r>
      <w:r w:rsidR="00675049" w:rsidRPr="00675049">
        <w:rPr>
          <w:iCs/>
          <w:lang w:val="lv-LV"/>
        </w:rPr>
        <w:t xml:space="preserve"> </w:t>
      </w:r>
      <w:r w:rsidRPr="005619DB">
        <w:rPr>
          <w:iCs/>
          <w:lang w:val="lv-LV"/>
        </w:rPr>
        <w:t xml:space="preserve">tiesības pārstāvēt tikai kopā ar pieciem  </w:t>
      </w:r>
      <w:r>
        <w:rPr>
          <w:iCs/>
          <w:lang w:val="lv-LV"/>
        </w:rPr>
        <w:t xml:space="preserve">   </w:t>
      </w:r>
      <w:r w:rsidRPr="005619DB">
        <w:rPr>
          <w:iCs/>
          <w:lang w:val="lv-LV"/>
        </w:rPr>
        <w:t>izpildinstitūcijas locekļiem/ pārstāvēt</w:t>
      </w:r>
      <w:r>
        <w:rPr>
          <w:iCs/>
          <w:lang w:val="lv-LV"/>
        </w:rPr>
        <w:t xml:space="preserve"> </w:t>
      </w:r>
      <w:r w:rsidRPr="005619DB">
        <w:rPr>
          <w:iCs/>
          <w:lang w:val="lv-LV"/>
        </w:rPr>
        <w:t>tiesīgajām personām</w:t>
      </w:r>
      <w:bookmarkEnd w:id="1"/>
    </w:p>
    <w:p w14:paraId="3FA910EC" w14:textId="77777777" w:rsidR="00150202" w:rsidRDefault="005619DB" w:rsidP="00150202">
      <w:pPr>
        <w:rPr>
          <w:iCs/>
          <w:lang w:val="lv-LV"/>
        </w:rPr>
      </w:pPr>
      <w:r>
        <w:rPr>
          <w:i/>
          <w:iCs/>
          <w:lang w:val="lv-LV"/>
        </w:rPr>
        <w:t xml:space="preserve">                            </w:t>
      </w:r>
      <w:r w:rsidR="00150202" w:rsidRPr="00675049">
        <w:rPr>
          <w:iCs/>
          <w:sz w:val="28"/>
          <w:szCs w:val="28"/>
          <w:lang w:val="lv-LV"/>
        </w:rPr>
        <w:t xml:space="preserve">Antons </w:t>
      </w:r>
      <w:proofErr w:type="spellStart"/>
      <w:r w:rsidR="00150202" w:rsidRPr="00675049">
        <w:rPr>
          <w:iCs/>
          <w:sz w:val="28"/>
          <w:szCs w:val="28"/>
          <w:lang w:val="lv-LV"/>
        </w:rPr>
        <w:t>Armuška</w:t>
      </w:r>
      <w:proofErr w:type="spellEnd"/>
      <w:r w:rsidR="00675049">
        <w:rPr>
          <w:iCs/>
          <w:lang w:val="lv-LV"/>
        </w:rPr>
        <w:t xml:space="preserve">, </w:t>
      </w:r>
      <w:r w:rsidRPr="005619DB">
        <w:rPr>
          <w:iCs/>
          <w:lang w:val="lv-LV"/>
        </w:rPr>
        <w:t>ir tiesības pārstāvēt tikai kopā ar pieciem  izpildinstitūcijas locekļiem/ pārstāvēt tiesīgajām personām</w:t>
      </w:r>
      <w:r w:rsidR="00675049" w:rsidRPr="00675049">
        <w:rPr>
          <w:iCs/>
          <w:lang w:val="lv-LV"/>
        </w:rPr>
        <w:t>.</w:t>
      </w:r>
    </w:p>
    <w:p w14:paraId="53FAFCC8" w14:textId="32DDEE5F" w:rsidR="00150202" w:rsidRDefault="00150202" w:rsidP="00150202">
      <w:pPr>
        <w:rPr>
          <w:iCs/>
          <w:lang w:val="lv-LV"/>
        </w:rPr>
      </w:pPr>
      <w:r>
        <w:rPr>
          <w:iCs/>
          <w:lang w:val="lv-LV"/>
        </w:rPr>
        <w:tab/>
      </w:r>
      <w:r>
        <w:rPr>
          <w:iCs/>
          <w:lang w:val="lv-LV"/>
        </w:rPr>
        <w:tab/>
      </w:r>
      <w:r w:rsidR="005619DB">
        <w:rPr>
          <w:iCs/>
          <w:lang w:val="lv-LV"/>
        </w:rPr>
        <w:t xml:space="preserve">   </w:t>
      </w:r>
      <w:r w:rsidR="00D03B25">
        <w:rPr>
          <w:iCs/>
          <w:sz w:val="28"/>
          <w:szCs w:val="28"/>
          <w:lang w:val="lv-LV"/>
        </w:rPr>
        <w:t>Arturs Kuzmins</w:t>
      </w:r>
      <w:r w:rsidR="00675049">
        <w:rPr>
          <w:iCs/>
          <w:lang w:val="lv-LV"/>
        </w:rPr>
        <w:t xml:space="preserve">, </w:t>
      </w:r>
      <w:r w:rsidR="005619DB" w:rsidRPr="005619DB">
        <w:rPr>
          <w:iCs/>
          <w:lang w:val="lv-LV"/>
        </w:rPr>
        <w:t>ir tiesības pārstāvēt tikai kopā ar pieciem  izpildinstitūcijas locekļiem/ pārstāvēt tiesīgajām personām</w:t>
      </w:r>
      <w:r w:rsidR="00675049" w:rsidRPr="00675049">
        <w:rPr>
          <w:iCs/>
          <w:lang w:val="lv-LV"/>
        </w:rPr>
        <w:t>.</w:t>
      </w:r>
    </w:p>
    <w:p w14:paraId="5EC076B2" w14:textId="77777777" w:rsidR="00150202" w:rsidRDefault="00150202" w:rsidP="00150202">
      <w:pPr>
        <w:rPr>
          <w:iCs/>
          <w:lang w:val="lv-LV"/>
        </w:rPr>
      </w:pPr>
      <w:r>
        <w:rPr>
          <w:iCs/>
          <w:lang w:val="lv-LV"/>
        </w:rPr>
        <w:tab/>
      </w:r>
      <w:r>
        <w:rPr>
          <w:iCs/>
          <w:lang w:val="lv-LV"/>
        </w:rPr>
        <w:tab/>
      </w:r>
      <w:r w:rsidR="005619DB">
        <w:rPr>
          <w:iCs/>
          <w:lang w:val="lv-LV"/>
        </w:rPr>
        <w:t xml:space="preserve">   </w:t>
      </w:r>
      <w:r w:rsidRPr="00675049">
        <w:rPr>
          <w:iCs/>
          <w:sz w:val="28"/>
          <w:szCs w:val="28"/>
          <w:lang w:val="lv-LV"/>
        </w:rPr>
        <w:t>Uldis Eglītis</w:t>
      </w:r>
      <w:r w:rsidR="00675049" w:rsidRPr="00675049">
        <w:rPr>
          <w:iCs/>
          <w:sz w:val="28"/>
          <w:szCs w:val="28"/>
          <w:lang w:val="lv-LV"/>
        </w:rPr>
        <w:t>,</w:t>
      </w:r>
      <w:r w:rsidR="00675049">
        <w:rPr>
          <w:iCs/>
          <w:lang w:val="lv-LV"/>
        </w:rPr>
        <w:t xml:space="preserve"> </w:t>
      </w:r>
      <w:r w:rsidR="005619DB" w:rsidRPr="005619DB">
        <w:rPr>
          <w:iCs/>
          <w:lang w:val="lv-LV"/>
        </w:rPr>
        <w:t>ir tiesības pārstāvēt tikai kopā ar pieciem  izpildinstitūcijas locekļiem/ pārstāvēt tiesīgajām personām</w:t>
      </w:r>
    </w:p>
    <w:p w14:paraId="1896760A" w14:textId="77777777" w:rsidR="00150202" w:rsidRDefault="00150202" w:rsidP="00150202">
      <w:pPr>
        <w:rPr>
          <w:iCs/>
          <w:lang w:val="lv-LV"/>
        </w:rPr>
      </w:pPr>
      <w:r>
        <w:rPr>
          <w:iCs/>
          <w:lang w:val="lv-LV"/>
        </w:rPr>
        <w:tab/>
      </w:r>
      <w:r>
        <w:rPr>
          <w:iCs/>
          <w:lang w:val="lv-LV"/>
        </w:rPr>
        <w:tab/>
      </w:r>
      <w:r w:rsidR="005619DB">
        <w:rPr>
          <w:iCs/>
          <w:lang w:val="lv-LV"/>
        </w:rPr>
        <w:t xml:space="preserve">  </w:t>
      </w:r>
      <w:r w:rsidRPr="00675049">
        <w:rPr>
          <w:iCs/>
          <w:sz w:val="28"/>
          <w:szCs w:val="28"/>
          <w:lang w:val="lv-LV"/>
        </w:rPr>
        <w:t>Kaspars Leitis</w:t>
      </w:r>
      <w:r w:rsidR="00675049">
        <w:rPr>
          <w:iCs/>
          <w:lang w:val="lv-LV"/>
        </w:rPr>
        <w:t xml:space="preserve">, </w:t>
      </w:r>
      <w:r w:rsidR="005619DB" w:rsidRPr="005619DB">
        <w:rPr>
          <w:iCs/>
          <w:lang w:val="lv-LV"/>
        </w:rPr>
        <w:t>ir tiesības pārstāvēt tikai kopā ar pieciem  izpildinstitūcijas locekļiem/ pārstāvēt tiesīgajām personām</w:t>
      </w:r>
    </w:p>
    <w:p w14:paraId="5F3B1C45" w14:textId="246B4F67" w:rsidR="00675049" w:rsidRDefault="00150202" w:rsidP="00150202">
      <w:pPr>
        <w:rPr>
          <w:iCs/>
          <w:lang w:val="lv-LV"/>
        </w:rPr>
      </w:pPr>
      <w:r>
        <w:rPr>
          <w:iCs/>
          <w:lang w:val="lv-LV"/>
        </w:rPr>
        <w:tab/>
      </w:r>
      <w:r>
        <w:rPr>
          <w:iCs/>
          <w:lang w:val="lv-LV"/>
        </w:rPr>
        <w:tab/>
      </w:r>
      <w:r w:rsidR="00D03B25">
        <w:rPr>
          <w:iCs/>
          <w:sz w:val="28"/>
          <w:szCs w:val="28"/>
          <w:lang w:val="lv-LV"/>
        </w:rPr>
        <w:t xml:space="preserve">Sergejs </w:t>
      </w:r>
      <w:proofErr w:type="spellStart"/>
      <w:r w:rsidR="00D03B25">
        <w:rPr>
          <w:iCs/>
          <w:sz w:val="28"/>
          <w:szCs w:val="28"/>
          <w:lang w:val="lv-LV"/>
        </w:rPr>
        <w:t>Varša</w:t>
      </w:r>
      <w:proofErr w:type="spellEnd"/>
      <w:r w:rsidR="00675049">
        <w:rPr>
          <w:iCs/>
          <w:lang w:val="lv-LV"/>
        </w:rPr>
        <w:t>,</w:t>
      </w:r>
      <w:r w:rsidR="00675049" w:rsidRPr="00675049">
        <w:rPr>
          <w:lang w:val="lv-LV"/>
        </w:rPr>
        <w:t xml:space="preserve"> </w:t>
      </w:r>
      <w:r w:rsidR="005619DB" w:rsidRPr="005619DB">
        <w:rPr>
          <w:iCs/>
          <w:lang w:val="lv-LV"/>
        </w:rPr>
        <w:t>ir tiesības pārstāvēt tikai kopā ar pieciem  izpildinstitūcijas locekļiem/ pārstāvēt tiesīgajām personām</w:t>
      </w:r>
    </w:p>
    <w:p w14:paraId="79B87D92" w14:textId="77777777" w:rsidR="00675049" w:rsidRDefault="00675049" w:rsidP="00150202">
      <w:pPr>
        <w:rPr>
          <w:iCs/>
          <w:lang w:val="lv-LV"/>
        </w:rPr>
      </w:pPr>
    </w:p>
    <w:p w14:paraId="35B64991" w14:textId="1F58C3F4" w:rsidR="00675049" w:rsidRDefault="00675049" w:rsidP="00150202">
      <w:pPr>
        <w:rPr>
          <w:iCs/>
          <w:lang w:val="lv-LV"/>
        </w:rPr>
      </w:pPr>
      <w:r>
        <w:rPr>
          <w:lang w:val="sv-SE"/>
        </w:rPr>
        <w:t>Ievēlēš</w:t>
      </w:r>
      <w:r w:rsidR="00042C6D">
        <w:rPr>
          <w:lang w:val="sv-SE"/>
        </w:rPr>
        <w:t>anas datums ir 20</w:t>
      </w:r>
      <w:r w:rsidR="00D03B25">
        <w:rPr>
          <w:lang w:val="sv-SE"/>
        </w:rPr>
        <w:t>22</w:t>
      </w:r>
      <w:r w:rsidR="004542D7">
        <w:rPr>
          <w:lang w:val="sv-SE"/>
        </w:rPr>
        <w:t>.</w:t>
      </w:r>
      <w:r>
        <w:rPr>
          <w:lang w:val="sv-SE"/>
        </w:rPr>
        <w:t>gadā</w:t>
      </w:r>
      <w:r w:rsidR="00042C6D">
        <w:rPr>
          <w:lang w:val="sv-SE"/>
        </w:rPr>
        <w:t xml:space="preserve"> </w:t>
      </w:r>
      <w:r w:rsidR="00D03B25">
        <w:rPr>
          <w:lang w:val="sv-SE"/>
        </w:rPr>
        <w:t>13</w:t>
      </w:r>
      <w:r w:rsidR="00042C6D">
        <w:rPr>
          <w:lang w:val="sv-SE"/>
        </w:rPr>
        <w:t>.</w:t>
      </w:r>
      <w:r w:rsidR="00D03B25">
        <w:rPr>
          <w:lang w:val="sv-SE"/>
        </w:rPr>
        <w:t>marts</w:t>
      </w:r>
      <w:r>
        <w:rPr>
          <w:lang w:val="sv-SE"/>
        </w:rPr>
        <w:t>. Pilnvaru laiks</w:t>
      </w:r>
      <w:r w:rsidR="00042C6D">
        <w:rPr>
          <w:lang w:val="sv-SE"/>
        </w:rPr>
        <w:t xml:space="preserve"> </w:t>
      </w:r>
      <w:r>
        <w:rPr>
          <w:lang w:val="sv-SE"/>
        </w:rPr>
        <w:t>(nākošo vēlēšanu datums) ir četri gadi.</w:t>
      </w:r>
    </w:p>
    <w:p w14:paraId="2D311F83" w14:textId="77777777" w:rsidR="00675049" w:rsidRDefault="00675049" w:rsidP="00150202">
      <w:pPr>
        <w:rPr>
          <w:iCs/>
          <w:lang w:val="lv-LV"/>
        </w:rPr>
      </w:pPr>
    </w:p>
    <w:p w14:paraId="5092A447" w14:textId="77777777" w:rsidR="00675049" w:rsidRPr="00654313" w:rsidRDefault="00675049" w:rsidP="00150202">
      <w:pPr>
        <w:rPr>
          <w:iCs/>
          <w:lang w:val="lv-LV"/>
        </w:rPr>
      </w:pPr>
    </w:p>
    <w:p w14:paraId="24B520C5" w14:textId="77777777" w:rsidR="00150202" w:rsidRPr="0003684C" w:rsidRDefault="00150202" w:rsidP="00675049">
      <w:pPr>
        <w:jc w:val="both"/>
        <w:rPr>
          <w:i/>
          <w:iCs/>
          <w:lang w:val="lv-LV"/>
        </w:rPr>
      </w:pPr>
      <w:r w:rsidRPr="0003684C">
        <w:rPr>
          <w:i/>
          <w:iCs/>
          <w:lang w:val="lv-LV"/>
        </w:rPr>
        <w:t xml:space="preserve">   </w:t>
      </w:r>
    </w:p>
    <w:p w14:paraId="53B6EB66" w14:textId="2C4B182C" w:rsidR="00150202" w:rsidRPr="007B77F2" w:rsidRDefault="00042C6D" w:rsidP="00150202">
      <w:pPr>
        <w:rPr>
          <w:i/>
          <w:iCs/>
          <w:lang w:val="lv-LV"/>
        </w:rPr>
      </w:pPr>
      <w:r>
        <w:rPr>
          <w:i/>
          <w:iCs/>
          <w:lang w:val="lv-LV"/>
        </w:rPr>
        <w:t>202</w:t>
      </w:r>
      <w:r w:rsidR="00D03B25">
        <w:rPr>
          <w:i/>
          <w:iCs/>
          <w:lang w:val="lv-LV"/>
        </w:rPr>
        <w:t>2</w:t>
      </w:r>
      <w:r>
        <w:rPr>
          <w:i/>
          <w:iCs/>
          <w:lang w:val="lv-LV"/>
        </w:rPr>
        <w:t>.</w:t>
      </w:r>
      <w:r w:rsidR="00150202" w:rsidRPr="0003684C">
        <w:rPr>
          <w:i/>
          <w:iCs/>
          <w:lang w:val="lv-LV"/>
        </w:rPr>
        <w:t xml:space="preserve">gada </w:t>
      </w:r>
      <w:r w:rsidR="00D03B25">
        <w:rPr>
          <w:i/>
          <w:iCs/>
          <w:lang w:val="lv-LV"/>
        </w:rPr>
        <w:t>14</w:t>
      </w:r>
      <w:r>
        <w:rPr>
          <w:i/>
          <w:iCs/>
          <w:lang w:val="lv-LV"/>
        </w:rPr>
        <w:t>.</w:t>
      </w:r>
      <w:r w:rsidR="00D03B25">
        <w:rPr>
          <w:i/>
          <w:iCs/>
          <w:lang w:val="lv-LV"/>
        </w:rPr>
        <w:t>marts</w:t>
      </w:r>
    </w:p>
    <w:p w14:paraId="2B718CFC" w14:textId="77777777" w:rsidR="00150202" w:rsidRDefault="00150202" w:rsidP="00150202">
      <w:pPr>
        <w:rPr>
          <w:i/>
          <w:iCs/>
          <w:lang w:val="lv-LV"/>
        </w:rPr>
      </w:pPr>
      <w:r w:rsidRPr="00E37433">
        <w:rPr>
          <w:i/>
          <w:iCs/>
          <w:lang w:val="lv-LV"/>
        </w:rPr>
        <w:t xml:space="preserve"> </w:t>
      </w:r>
    </w:p>
    <w:p w14:paraId="3E3A6CB9" w14:textId="77777777" w:rsidR="00150202" w:rsidRDefault="00150202" w:rsidP="00150202">
      <w:pPr>
        <w:rPr>
          <w:i/>
          <w:iCs/>
          <w:lang w:val="lv-LV"/>
        </w:rPr>
      </w:pPr>
    </w:p>
    <w:p w14:paraId="6269D27E" w14:textId="77777777" w:rsidR="00150202" w:rsidRDefault="00150202" w:rsidP="00150202">
      <w:pPr>
        <w:rPr>
          <w:i/>
          <w:iCs/>
          <w:lang w:val="lv-LV"/>
        </w:rPr>
      </w:pPr>
    </w:p>
    <w:p w14:paraId="10BD0B16" w14:textId="74B6B2E9" w:rsidR="00150202" w:rsidRPr="00E37433" w:rsidRDefault="005B1C23" w:rsidP="00150202">
      <w:pPr>
        <w:rPr>
          <w:i/>
          <w:iCs/>
          <w:lang w:val="lv-LV"/>
        </w:rPr>
      </w:pPr>
      <w:r>
        <w:rPr>
          <w:i/>
          <w:iCs/>
          <w:lang w:val="lv-LV"/>
        </w:rPr>
        <w:t xml:space="preserve"> LNF prezidents:</w:t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 w:rsidR="00150202" w:rsidRPr="00E37433">
        <w:rPr>
          <w:i/>
          <w:iCs/>
          <w:lang w:val="lv-LV"/>
        </w:rPr>
        <w:t xml:space="preserve"> </w:t>
      </w:r>
      <w:r w:rsidR="00D03B25">
        <w:rPr>
          <w:i/>
          <w:iCs/>
          <w:lang w:val="lv-LV"/>
        </w:rPr>
        <w:t xml:space="preserve">Ainārs </w:t>
      </w:r>
      <w:proofErr w:type="spellStart"/>
      <w:r w:rsidR="00D03B25">
        <w:rPr>
          <w:i/>
          <w:iCs/>
          <w:lang w:val="lv-LV"/>
        </w:rPr>
        <w:t>Pēčs</w:t>
      </w:r>
      <w:proofErr w:type="spellEnd"/>
    </w:p>
    <w:p w14:paraId="3F5F0044" w14:textId="77777777" w:rsidR="00150202" w:rsidRDefault="00150202" w:rsidP="00150202">
      <w:pPr>
        <w:rPr>
          <w:i/>
          <w:iCs/>
          <w:sz w:val="20"/>
          <w:szCs w:val="20"/>
          <w:lang w:val="lv-LV"/>
        </w:rPr>
      </w:pPr>
    </w:p>
    <w:p w14:paraId="3A9A102A" w14:textId="77777777" w:rsidR="00150202" w:rsidRDefault="00150202"/>
    <w:sectPr w:rsidR="00150202" w:rsidSect="00D03B2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0D"/>
    <w:rsid w:val="00042C6D"/>
    <w:rsid w:val="00113C0D"/>
    <w:rsid w:val="00150202"/>
    <w:rsid w:val="00361C36"/>
    <w:rsid w:val="00367C72"/>
    <w:rsid w:val="004542D7"/>
    <w:rsid w:val="005619DB"/>
    <w:rsid w:val="005B1C23"/>
    <w:rsid w:val="00675049"/>
    <w:rsid w:val="00A460D3"/>
    <w:rsid w:val="00D03B25"/>
    <w:rsid w:val="00E0647D"/>
    <w:rsid w:val="00F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00EA"/>
  <w15:chartTrackingRefBased/>
  <w15:docId w15:val="{0526D77C-5D8F-4D53-8C07-E5B8684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02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link w:val="BezatstarpmRakstz"/>
    <w:uiPriority w:val="1"/>
    <w:qFormat/>
    <w:rsid w:val="00113C0D"/>
    <w:pPr>
      <w:spacing w:after="0" w:line="240" w:lineRule="auto"/>
    </w:pPr>
    <w:rPr>
      <w:rFonts w:eastAsiaTheme="minorEastAsia"/>
      <w:sz w:val="20"/>
      <w:szCs w:val="20"/>
      <w:lang w:val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113C0D"/>
    <w:rPr>
      <w:rFonts w:eastAsiaTheme="minorEastAsia"/>
      <w:sz w:val="20"/>
      <w:szCs w:val="20"/>
      <w:lang w:val="lv-LV"/>
    </w:rPr>
  </w:style>
  <w:style w:type="character" w:styleId="Hipersaite">
    <w:name w:val="Hyperlink"/>
    <w:basedOn w:val="Noklusjumarindkopasfonts"/>
    <w:uiPriority w:val="99"/>
    <w:unhideWhenUsed/>
    <w:rsid w:val="00113C0D"/>
    <w:rPr>
      <w:color w:val="0563C1" w:themeColor="hyperlink"/>
      <w:u w:val="single"/>
    </w:rPr>
  </w:style>
  <w:style w:type="table" w:styleId="Reatabula">
    <w:name w:val="Table Grid"/>
    <w:basedOn w:val="Parastatabula"/>
    <w:uiPriority w:val="99"/>
    <w:rsid w:val="0015020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D03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usalapa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Puriņa</dc:creator>
  <cp:keywords/>
  <dc:description/>
  <cp:lastModifiedBy>novuss@outlook.lv</cp:lastModifiedBy>
  <cp:revision>5</cp:revision>
  <cp:lastPrinted>2019-02-09T05:05:00Z</cp:lastPrinted>
  <dcterms:created xsi:type="dcterms:W3CDTF">2020-01-12T07:56:00Z</dcterms:created>
  <dcterms:modified xsi:type="dcterms:W3CDTF">2022-03-17T21:27:00Z</dcterms:modified>
</cp:coreProperties>
</file>